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4AA5FF" w14:textId="2503DC93" w:rsidR="008F6947" w:rsidRDefault="008F6947" w:rsidP="008F6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E82113">
        <w:rPr>
          <w:b/>
          <w:noProof/>
          <w:sz w:val="24"/>
        </w:rPr>
        <w:t>145</w:t>
      </w:r>
    </w:p>
    <w:p w14:paraId="55CED09F" w14:textId="77777777" w:rsidR="008F6947" w:rsidRDefault="008F6947" w:rsidP="008F6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DFE155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5363E5">
        <w:t>L</w:t>
      </w:r>
      <w:r w:rsidRPr="005363E5">
        <w:t xml:space="preserve">S on </w:t>
      </w:r>
      <w:r w:rsidR="005363E5" w:rsidRPr="005363E5">
        <w:t>Routing of IMS traffic via a localized UPF</w:t>
      </w:r>
    </w:p>
    <w:p w14:paraId="65004854" w14:textId="543E25D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363E5">
        <w:t>-</w:t>
      </w:r>
    </w:p>
    <w:p w14:paraId="56E3B846" w14:textId="33179F1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363E5">
        <w:t>Rel-17</w:t>
      </w:r>
    </w:p>
    <w:p w14:paraId="792135A2" w14:textId="40A9FC3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363E5" w:rsidRPr="005363E5">
        <w:t>FS_eIMS5G2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CDE7C5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5363E5">
        <w:t>CT4</w:t>
      </w:r>
    </w:p>
    <w:p w14:paraId="6AF9910D" w14:textId="4C46AD8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363E5">
        <w:t>SA2</w:t>
      </w:r>
    </w:p>
    <w:p w14:paraId="033E954A" w14:textId="0B8299E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363E5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A9B7DC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363E5">
        <w:rPr>
          <w:bCs/>
        </w:rPr>
        <w:t>Ulrich Wiehe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728FD9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1083C">
        <w:rPr>
          <w:bCs/>
          <w:color w:val="0000FF"/>
        </w:rPr>
        <w:t>u</w:t>
      </w:r>
      <w:r w:rsidR="005363E5">
        <w:rPr>
          <w:bCs/>
          <w:color w:val="0000FF"/>
        </w:rPr>
        <w:t>lrich.wiehe@nokia.com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78446C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363E5">
        <w:t>TR 23.700-12 v17.0.0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1903CEA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0F4D827" w14:textId="6C15BEE9" w:rsidR="007729BB" w:rsidRDefault="00612DE8">
      <w:pPr>
        <w:spacing w:after="120"/>
        <w:rPr>
          <w:rFonts w:ascii="Arial" w:hAnsi="Arial" w:cs="Arial"/>
          <w:bCs/>
        </w:rPr>
      </w:pPr>
      <w:r w:rsidRPr="00612DE8">
        <w:rPr>
          <w:rFonts w:ascii="Arial" w:hAnsi="Arial" w:cs="Arial"/>
          <w:bCs/>
        </w:rPr>
        <w:t xml:space="preserve">CT4 </w:t>
      </w:r>
      <w:r>
        <w:rPr>
          <w:rFonts w:ascii="Arial" w:hAnsi="Arial" w:cs="Arial"/>
          <w:bCs/>
        </w:rPr>
        <w:t xml:space="preserve">have studied key issue #1 (Routing of IMS traffic via a localized UPF) in TR 23.700-12 and concluded that two solutions </w:t>
      </w:r>
      <w:r w:rsidR="007729BB">
        <w:rPr>
          <w:rFonts w:ascii="Arial" w:hAnsi="Arial" w:cs="Arial"/>
          <w:bCs/>
        </w:rPr>
        <w:t>should be adopted as basis for normative work. Please refer to solution #1 and solution #4 in TR 23.700-12.</w:t>
      </w:r>
    </w:p>
    <w:p w14:paraId="6BA734B7" w14:textId="596E020A" w:rsidR="007729BB" w:rsidRDefault="007729BB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It is the understanding of CT4 that related normative stage 2 work falls under the remit of SA2 and impacts TS 23.228.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46BE54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729BB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DD14DC2" w:rsidR="00463675" w:rsidRPr="007729BB" w:rsidRDefault="00463675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729BB" w:rsidRPr="007729BB">
        <w:rPr>
          <w:rFonts w:ascii="Arial" w:hAnsi="Arial" w:cs="Arial"/>
          <w:bCs/>
        </w:rPr>
        <w:t xml:space="preserve">CT4 kindly ask SA2 to </w:t>
      </w:r>
      <w:r w:rsidR="0011083C">
        <w:rPr>
          <w:rFonts w:ascii="Arial" w:hAnsi="Arial" w:cs="Arial"/>
          <w:bCs/>
        </w:rPr>
        <w:t>undertake the related normative stage 2 work following the conclusions from TR 23.700-12.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28AF495" w14:textId="01F70AC5" w:rsidR="008F6947" w:rsidRPr="00F0649B" w:rsidRDefault="008F6947" w:rsidP="008F6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04/2022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7A3896" w14:textId="77777777" w:rsidR="003F6D13" w:rsidRDefault="003F6D13">
      <w:r>
        <w:separator/>
      </w:r>
    </w:p>
  </w:endnote>
  <w:endnote w:type="continuationSeparator" w:id="0">
    <w:p w14:paraId="5E08E954" w14:textId="77777777" w:rsidR="003F6D13" w:rsidRDefault="003F6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02C01F" w14:textId="77777777" w:rsidR="003F6D13" w:rsidRDefault="003F6D13">
      <w:r>
        <w:separator/>
      </w:r>
    </w:p>
  </w:footnote>
  <w:footnote w:type="continuationSeparator" w:id="0">
    <w:p w14:paraId="00EBFA91" w14:textId="77777777" w:rsidR="003F6D13" w:rsidRDefault="003F6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F4E43"/>
    <w:rsid w:val="00105899"/>
    <w:rsid w:val="0011083C"/>
    <w:rsid w:val="001608BF"/>
    <w:rsid w:val="001734EB"/>
    <w:rsid w:val="001A4AF7"/>
    <w:rsid w:val="00324107"/>
    <w:rsid w:val="00326B06"/>
    <w:rsid w:val="00347947"/>
    <w:rsid w:val="003663C4"/>
    <w:rsid w:val="00367678"/>
    <w:rsid w:val="003901E1"/>
    <w:rsid w:val="003F6D13"/>
    <w:rsid w:val="00401229"/>
    <w:rsid w:val="004234FF"/>
    <w:rsid w:val="00445241"/>
    <w:rsid w:val="00463675"/>
    <w:rsid w:val="004B43FA"/>
    <w:rsid w:val="004C3F5A"/>
    <w:rsid w:val="004C4DCF"/>
    <w:rsid w:val="00507006"/>
    <w:rsid w:val="005363E5"/>
    <w:rsid w:val="00584B08"/>
    <w:rsid w:val="00612DE8"/>
    <w:rsid w:val="00654758"/>
    <w:rsid w:val="00687A0B"/>
    <w:rsid w:val="006D0B09"/>
    <w:rsid w:val="006E17C7"/>
    <w:rsid w:val="007032C5"/>
    <w:rsid w:val="007116E4"/>
    <w:rsid w:val="00726FC3"/>
    <w:rsid w:val="007729BB"/>
    <w:rsid w:val="0077485D"/>
    <w:rsid w:val="0089666F"/>
    <w:rsid w:val="008F6947"/>
    <w:rsid w:val="0090241A"/>
    <w:rsid w:val="00923E7C"/>
    <w:rsid w:val="009F6E85"/>
    <w:rsid w:val="00A7348D"/>
    <w:rsid w:val="00AD51BB"/>
    <w:rsid w:val="00AE489C"/>
    <w:rsid w:val="00B144F4"/>
    <w:rsid w:val="00BF7EE2"/>
    <w:rsid w:val="00C165D1"/>
    <w:rsid w:val="00C6700A"/>
    <w:rsid w:val="00CA2FB0"/>
    <w:rsid w:val="00D53018"/>
    <w:rsid w:val="00D676CD"/>
    <w:rsid w:val="00E16BBB"/>
    <w:rsid w:val="00E20604"/>
    <w:rsid w:val="00E4207B"/>
    <w:rsid w:val="00E72B30"/>
    <w:rsid w:val="00E74B9D"/>
    <w:rsid w:val="00E76827"/>
    <w:rsid w:val="00E82113"/>
    <w:rsid w:val="00EA19B5"/>
    <w:rsid w:val="00EA68B1"/>
    <w:rsid w:val="00F0649B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Ulrich Wiehe</cp:lastModifiedBy>
  <cp:revision>4</cp:revision>
  <cp:lastPrinted>2002-04-23T07:10:00Z</cp:lastPrinted>
  <dcterms:created xsi:type="dcterms:W3CDTF">2022-01-06T09:04:00Z</dcterms:created>
  <dcterms:modified xsi:type="dcterms:W3CDTF">2022-01-07T09:58:00Z</dcterms:modified>
</cp:coreProperties>
</file>